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sz w:val="32"/>
          <w:szCs w:val="32"/>
        </w:rPr>
      </w:pPr>
      <w:r>
        <w:rPr>
          <w:rFonts w:hint="eastAsia" w:asciiTheme="minorEastAsia" w:hAnsiTheme="minorEastAsia" w:eastAsiaTheme="minorEastAsia"/>
          <w:sz w:val="32"/>
          <w:szCs w:val="32"/>
        </w:rPr>
        <w:t>附件2</w:t>
      </w:r>
    </w:p>
    <w:p>
      <w:pPr>
        <w:spacing w:line="360" w:lineRule="auto"/>
        <w:jc w:val="center"/>
        <w:rPr>
          <w:rFonts w:ascii="黑体" w:eastAsia="黑体"/>
          <w:sz w:val="32"/>
          <w:szCs w:val="32"/>
        </w:rPr>
      </w:pPr>
      <w:r>
        <w:rPr>
          <w:rFonts w:hint="eastAsia" w:ascii="黑体" w:eastAsia="黑体"/>
          <w:sz w:val="32"/>
          <w:szCs w:val="32"/>
        </w:rPr>
        <w:t>报送材料说明</w:t>
      </w:r>
    </w:p>
    <w:p>
      <w:pPr>
        <w:spacing w:line="360" w:lineRule="auto"/>
        <w:rPr>
          <w:sz w:val="24"/>
        </w:rPr>
      </w:pPr>
    </w:p>
    <w:p>
      <w:pPr>
        <w:spacing w:line="360" w:lineRule="auto"/>
        <w:ind w:firstLine="480" w:firstLineChars="200"/>
        <w:rPr>
          <w:sz w:val="24"/>
        </w:rPr>
      </w:pPr>
      <w:r>
        <w:rPr>
          <w:rFonts w:hint="eastAsia"/>
          <w:sz w:val="24"/>
        </w:rPr>
        <w:t>1.</w:t>
      </w:r>
      <w:r>
        <w:rPr>
          <w:sz w:val="24"/>
        </w:rPr>
        <w:t xml:space="preserve"> </w:t>
      </w:r>
      <w:r>
        <w:rPr>
          <w:rFonts w:hint="eastAsia"/>
          <w:sz w:val="24"/>
        </w:rPr>
        <w:t>结题申请书由课题负责人完整填写，经报负责人所在单位科研管理部门审核，合格签章后方可申请办理结题，须提交一式两份纸质版，</w:t>
      </w:r>
      <w:r>
        <w:fldChar w:fldCharType="begin"/>
      </w:r>
      <w:r>
        <w:instrText xml:space="preserve"> HYPERLINK "mailto:并提交电子版至信箱jlstsgxh@163.com" </w:instrText>
      </w:r>
      <w:r>
        <w:fldChar w:fldCharType="separate"/>
      </w:r>
      <w:r>
        <w:rPr>
          <w:rStyle w:val="6"/>
          <w:rFonts w:hint="eastAsia"/>
          <w:sz w:val="24"/>
        </w:rPr>
        <w:t>并提交电子版至信箱jlstsgxh@163.com</w:t>
      </w:r>
      <w:r>
        <w:rPr>
          <w:rStyle w:val="6"/>
          <w:rFonts w:hint="eastAsia"/>
          <w:sz w:val="24"/>
        </w:rPr>
        <w:fldChar w:fldCharType="end"/>
      </w:r>
      <w:r>
        <w:rPr>
          <w:rFonts w:hint="eastAsia"/>
          <w:sz w:val="24"/>
        </w:rPr>
        <w:t>，</w:t>
      </w:r>
      <w:r>
        <w:rPr>
          <w:sz w:val="24"/>
        </w:rPr>
        <w:t>邮件主题处注明：负责人姓名</w:t>
      </w:r>
      <w:r>
        <w:rPr>
          <w:rFonts w:hint="eastAsia"/>
          <w:sz w:val="24"/>
        </w:rPr>
        <w:t>+课题结</w:t>
      </w:r>
      <w:r>
        <w:rPr>
          <w:sz w:val="24"/>
        </w:rPr>
        <w:t>题</w:t>
      </w:r>
      <w:r>
        <w:rPr>
          <w:rFonts w:hint="eastAsia"/>
          <w:sz w:val="24"/>
        </w:rPr>
        <w:t>。</w:t>
      </w:r>
    </w:p>
    <w:p>
      <w:pPr>
        <w:spacing w:line="360" w:lineRule="auto"/>
        <w:ind w:firstLine="480" w:firstLineChars="200"/>
        <w:rPr>
          <w:sz w:val="24"/>
        </w:rPr>
      </w:pPr>
      <w:r>
        <w:rPr>
          <w:rFonts w:hint="eastAsia"/>
          <w:sz w:val="24"/>
        </w:rPr>
        <w:t>2.</w:t>
      </w:r>
      <w:r>
        <w:rPr>
          <w:sz w:val="24"/>
        </w:rPr>
        <w:t xml:space="preserve"> </w:t>
      </w:r>
      <w:r>
        <w:rPr>
          <w:rFonts w:hint="eastAsia"/>
          <w:sz w:val="24"/>
        </w:rPr>
        <w:t>结题申请书须打字填写，A4纸双</w:t>
      </w:r>
      <w:r>
        <w:rPr>
          <w:sz w:val="24"/>
        </w:rPr>
        <w:t>面</w:t>
      </w:r>
      <w:r>
        <w:rPr>
          <w:rFonts w:hint="eastAsia"/>
          <w:sz w:val="24"/>
        </w:rPr>
        <w:t>打印，左侧独立装订，切勿与其它材料合订。</w:t>
      </w:r>
    </w:p>
    <w:p>
      <w:pPr>
        <w:spacing w:line="360" w:lineRule="auto"/>
        <w:ind w:firstLine="480" w:firstLineChars="200"/>
        <w:rPr>
          <w:sz w:val="24"/>
        </w:rPr>
      </w:pPr>
      <w:r>
        <w:rPr>
          <w:rFonts w:hint="eastAsia"/>
          <w:sz w:val="24"/>
        </w:rPr>
        <w:t>3.</w:t>
      </w:r>
      <w:r>
        <w:rPr>
          <w:sz w:val="24"/>
        </w:rPr>
        <w:t xml:space="preserve"> </w:t>
      </w:r>
      <w:r>
        <w:rPr>
          <w:rFonts w:hint="eastAsia"/>
          <w:sz w:val="24"/>
        </w:rPr>
        <w:t>结题申请书首页“编号”填课题立项编号，“类型”填“重点课题”、“一般课题”或“自筹经费课题”三选其一。</w:t>
      </w:r>
    </w:p>
    <w:p>
      <w:pPr>
        <w:spacing w:line="360" w:lineRule="auto"/>
        <w:ind w:firstLine="480" w:firstLineChars="200"/>
        <w:rPr>
          <w:sz w:val="24"/>
        </w:rPr>
      </w:pPr>
      <w:r>
        <w:rPr>
          <w:rFonts w:hint="eastAsia"/>
          <w:sz w:val="24"/>
        </w:rPr>
        <w:t>4.</w:t>
      </w:r>
      <w:r>
        <w:rPr>
          <w:sz w:val="24"/>
        </w:rPr>
        <w:t xml:space="preserve"> </w:t>
      </w:r>
      <w:r>
        <w:rPr>
          <w:rFonts w:hint="eastAsia"/>
          <w:sz w:val="24"/>
        </w:rPr>
        <w:t>课题负责人及“参加研究人员”应该与申报立项时的《申报书》一致，原则上不得随意增减。如需更改，须填写附件3课题人员变更说明表。</w:t>
      </w:r>
    </w:p>
    <w:p>
      <w:pPr>
        <w:spacing w:line="360" w:lineRule="auto"/>
        <w:ind w:firstLine="480" w:firstLineChars="200"/>
        <w:rPr>
          <w:sz w:val="24"/>
        </w:rPr>
      </w:pPr>
      <w:r>
        <w:rPr>
          <w:rFonts w:hint="eastAsia"/>
          <w:sz w:val="24"/>
        </w:rPr>
        <w:t>5.</w:t>
      </w:r>
      <w:r>
        <w:rPr>
          <w:sz w:val="24"/>
        </w:rPr>
        <w:t xml:space="preserve"> </w:t>
      </w:r>
      <w:r>
        <w:rPr>
          <w:rFonts w:hint="eastAsia"/>
          <w:sz w:val="24"/>
        </w:rPr>
        <w:t>表中“参加研究人员”填写的先后顺序由课题负责人确定。</w:t>
      </w:r>
    </w:p>
    <w:p>
      <w:pPr>
        <w:spacing w:line="360" w:lineRule="auto"/>
        <w:ind w:firstLine="480" w:firstLineChars="200"/>
        <w:rPr>
          <w:sz w:val="24"/>
        </w:rPr>
      </w:pPr>
      <w:r>
        <w:rPr>
          <w:rFonts w:hint="eastAsia"/>
          <w:sz w:val="24"/>
        </w:rPr>
        <w:t>6.</w:t>
      </w:r>
      <w:r>
        <w:rPr>
          <w:sz w:val="24"/>
        </w:rPr>
        <w:t xml:space="preserve"> </w:t>
      </w:r>
      <w:r>
        <w:rPr>
          <w:rFonts w:hint="eastAsia"/>
          <w:sz w:val="24"/>
        </w:rPr>
        <w:t>表中“成果形式”，填写最终完成的成果形式名称。如：</w:t>
      </w:r>
      <w:r>
        <w:rPr>
          <w:rFonts w:hint="eastAsia"/>
          <w:sz w:val="24"/>
          <w:lang w:eastAsia="zh-CN"/>
        </w:rPr>
        <w:t>论文、</w:t>
      </w:r>
      <w:r>
        <w:rPr>
          <w:rFonts w:hint="eastAsia"/>
          <w:sz w:val="24"/>
        </w:rPr>
        <w:t>专著、研究报告</w:t>
      </w:r>
      <w:bookmarkStart w:id="0" w:name="_GoBack"/>
      <w:bookmarkEnd w:id="0"/>
      <w:r>
        <w:rPr>
          <w:rFonts w:hint="eastAsia"/>
          <w:sz w:val="24"/>
        </w:rPr>
        <w:t>等。</w:t>
      </w:r>
    </w:p>
    <w:p>
      <w:pPr>
        <w:spacing w:line="360" w:lineRule="auto"/>
        <w:ind w:firstLine="480" w:firstLineChars="200"/>
        <w:rPr>
          <w:rFonts w:hint="eastAsia"/>
          <w:sz w:val="24"/>
        </w:rPr>
      </w:pPr>
      <w:r>
        <w:rPr>
          <w:rFonts w:hint="eastAsia"/>
          <w:sz w:val="24"/>
        </w:rPr>
        <w:t>7.</w:t>
      </w:r>
      <w:r>
        <w:rPr>
          <w:sz w:val="24"/>
        </w:rPr>
        <w:t xml:space="preserve"> </w:t>
      </w:r>
      <w:r>
        <w:rPr>
          <w:rFonts w:hint="eastAsia"/>
          <w:sz w:val="24"/>
        </w:rPr>
        <w:t>课题</w:t>
      </w:r>
      <w:r>
        <w:rPr>
          <w:sz w:val="24"/>
        </w:rPr>
        <w:t>成果须按照</w:t>
      </w:r>
      <w:r>
        <w:rPr>
          <w:rFonts w:hint="eastAsia"/>
          <w:sz w:val="24"/>
        </w:rPr>
        <w:t>申报</w:t>
      </w:r>
      <w:r>
        <w:rPr>
          <w:sz w:val="24"/>
        </w:rPr>
        <w:t>通知要求完成。</w:t>
      </w:r>
      <w:r>
        <w:rPr>
          <w:rFonts w:hint="eastAsia"/>
          <w:sz w:val="24"/>
        </w:rPr>
        <w:t>最终成果为论文的，报已发表论文的网络下载版及纸质复印件各1套；为研究报告的，报成果文本一式2份及电子文件；为著作的，报原件1份及版权页、目录页的电子版。</w:t>
      </w:r>
    </w:p>
    <w:p>
      <w:pPr>
        <w:spacing w:line="360" w:lineRule="auto"/>
        <w:ind w:firstLine="480" w:firstLineChars="200"/>
        <w:rPr>
          <w:sz w:val="24"/>
        </w:rPr>
      </w:pPr>
      <w:r>
        <w:rPr>
          <w:rFonts w:hint="eastAsia"/>
          <w:sz w:val="24"/>
        </w:rPr>
        <w:t>8.</w:t>
      </w:r>
      <w:r>
        <w:rPr>
          <w:sz w:val="24"/>
        </w:rPr>
        <w:t xml:space="preserve"> </w:t>
      </w:r>
      <w:r>
        <w:rPr>
          <w:rFonts w:hint="eastAsia"/>
          <w:sz w:val="24"/>
        </w:rPr>
        <w:t>申请结题材料齐备后，由省文化厅科研课题领导小组组织专家对课题成果进行匿名量化考核。合格者颁发结题证书。</w:t>
      </w:r>
    </w:p>
    <w:p>
      <w:pPr>
        <w:spacing w:line="360" w:lineRule="auto"/>
        <w:ind w:firstLine="480" w:firstLineChars="200"/>
        <w:rPr>
          <w:sz w:val="24"/>
        </w:rPr>
      </w:pPr>
      <w:r>
        <w:rPr>
          <w:rFonts w:hint="eastAsia"/>
          <w:sz w:val="24"/>
        </w:rPr>
        <w:t>9.</w:t>
      </w:r>
      <w:r>
        <w:rPr>
          <w:sz w:val="24"/>
        </w:rPr>
        <w:t xml:space="preserve"> </w:t>
      </w:r>
      <w:r>
        <w:rPr>
          <w:rFonts w:hint="eastAsia"/>
          <w:sz w:val="24"/>
        </w:rPr>
        <w:t>其它相关事项，请到吉林省图书馆学会联盟网站查阅《吉林省图书馆学、情报与文献学科研课题管理办法》。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16E88"/>
    <w:rsid w:val="000062A8"/>
    <w:rsid w:val="00016E88"/>
    <w:rsid w:val="0006073A"/>
    <w:rsid w:val="001149DB"/>
    <w:rsid w:val="001C7804"/>
    <w:rsid w:val="002E0D59"/>
    <w:rsid w:val="003A77FD"/>
    <w:rsid w:val="00516069"/>
    <w:rsid w:val="005263E9"/>
    <w:rsid w:val="0052648E"/>
    <w:rsid w:val="00876E12"/>
    <w:rsid w:val="008B17D7"/>
    <w:rsid w:val="009410F5"/>
    <w:rsid w:val="00AA146F"/>
    <w:rsid w:val="00B07A19"/>
    <w:rsid w:val="00C5086D"/>
    <w:rsid w:val="00DD7D5E"/>
    <w:rsid w:val="00ED327E"/>
    <w:rsid w:val="DFAFD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515</Characters>
  <Lines>4</Lines>
  <Paragraphs>1</Paragraphs>
  <TotalTime>44</TotalTime>
  <ScaleCrop>false</ScaleCrop>
  <LinksUpToDate>false</LinksUpToDate>
  <CharactersWithSpaces>604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2019-11-01T14:23:00Z</dcterms:created>
  <dc:creator>qwe</dc:creator>
  <cp:lastModifiedBy>user</cp:lastModifiedBy>
  <dcterms:modified xsi:type="dcterms:W3CDTF">2021-10-26T10:56:16Z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