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ascii="黑体" w:hAnsi="黑体" w:eastAsia="黑体" w:cs="Arial"/>
          <w:sz w:val="32"/>
          <w:szCs w:val="32"/>
        </w:rPr>
        <w:t>3</w:t>
      </w:r>
    </w:p>
    <w:p>
      <w:pPr>
        <w:spacing w:line="540" w:lineRule="exact"/>
        <w:rPr>
          <w:rFonts w:ascii="黑体" w:hAnsi="黑体" w:eastAsia="黑体" w:cs="Arial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rial"/>
          <w:sz w:val="44"/>
          <w:szCs w:val="44"/>
        </w:rPr>
        <w:t>2019年全民阅读活动“阅读推广优秀项目”</w:t>
      </w:r>
    </w:p>
    <w:bookmarkEnd w:id="0"/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</w:rPr>
        <w:t>推荐表</w:t>
      </w:r>
    </w:p>
    <w:p>
      <w:pPr>
        <w:spacing w:line="540" w:lineRule="exact"/>
        <w:rPr>
          <w:rFonts w:ascii="方正小标宋简体" w:eastAsia="方正小标宋简体" w:cs="Arial"/>
          <w:sz w:val="44"/>
          <w:szCs w:val="44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203"/>
        <w:gridCol w:w="1206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推荐机构（中图学会分支机构、省级图书馆学（协）会、阅读推广委员会内设机构）：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完成单位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项目完成人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/>
                <w:bCs/>
                <w:sz w:val="28"/>
                <w:szCs w:val="28"/>
              </w:rPr>
              <w:t>(3-10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人，按贡献大小从上到下排序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单位、职务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项目起止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时间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起始：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主要内容（从总体思路、主要措施、解决的主要问题、示范作用和推广价值等五方面概括情况，不超过2000字）：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佐证材料目录（含总结等文字材料、图片、报道等，按顺序排列，佐证材料与推荐表同时提交）：</w:t>
            </w: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三、评审意见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完成单位意见：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签字日期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9" w:hRule="atLeast"/>
        </w:trPr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签字日期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67D0E"/>
    <w:rsid w:val="56D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2020-03-24T02:35:00Z</dcterms:created>
  <dc:creator>Administrator</dc:creator>
  <cp:lastModifiedBy>Administrator</cp:lastModifiedBy>
  <dcterms:modified xsi:type="dcterms:W3CDTF">2020-03-24T02:35:46Z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